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034" w:rsidRDefault="006C5034" w:rsidP="006C5034">
      <w:pPr>
        <w:shd w:val="clear" w:color="auto" w:fill="FFFFFF"/>
        <w:spacing w:after="0" w:line="240" w:lineRule="auto"/>
        <w:rPr>
          <w:rFonts w:ascii="Arial" w:eastAsia="Times New Roman" w:hAnsi="Arial" w:cs="Arial"/>
          <w:color w:val="333333"/>
          <w:sz w:val="23"/>
          <w:szCs w:val="23"/>
          <w:lang w:eastAsia="es-AR"/>
        </w:rPr>
      </w:pPr>
      <w:proofErr w:type="spellStart"/>
      <w:r>
        <w:rPr>
          <w:rFonts w:ascii="Arial" w:hAnsi="Arial" w:cs="Arial"/>
          <w:b/>
          <w:bCs/>
          <w:color w:val="333333"/>
          <w:sz w:val="27"/>
          <w:szCs w:val="27"/>
          <w:shd w:val="clear" w:color="auto" w:fill="FFFFFF"/>
        </w:rPr>
        <w:t>Dec</w:t>
      </w:r>
      <w:proofErr w:type="spellEnd"/>
      <w:r>
        <w:rPr>
          <w:rFonts w:ascii="Arial" w:hAnsi="Arial" w:cs="Arial"/>
          <w:b/>
          <w:bCs/>
          <w:color w:val="333333"/>
          <w:sz w:val="27"/>
          <w:szCs w:val="27"/>
          <w:shd w:val="clear" w:color="auto" w:fill="FFFFFF"/>
        </w:rPr>
        <w:t>. 305/25</w:t>
      </w:r>
      <w:r>
        <w:rPr>
          <w:rFonts w:ascii="Arial" w:hAnsi="Arial" w:cs="Arial"/>
          <w:color w:val="333333"/>
          <w:sz w:val="23"/>
          <w:szCs w:val="23"/>
        </w:rPr>
        <w:br/>
      </w:r>
      <w:r>
        <w:rPr>
          <w:rFonts w:ascii="Arial" w:hAnsi="Arial" w:cs="Arial"/>
          <w:b/>
          <w:bCs/>
          <w:i/>
          <w:iCs/>
          <w:color w:val="333333"/>
          <w:sz w:val="23"/>
          <w:szCs w:val="23"/>
          <w:shd w:val="clear" w:color="auto" w:fill="FFFFFF"/>
        </w:rPr>
        <w:t>Ref. Derecho de Exportación - Modificaciones.</w:t>
      </w:r>
      <w:r>
        <w:rPr>
          <w:rFonts w:ascii="Arial" w:hAnsi="Arial" w:cs="Arial"/>
          <w:color w:val="333333"/>
          <w:sz w:val="23"/>
          <w:szCs w:val="23"/>
        </w:rPr>
        <w:br/>
      </w:r>
      <w:r>
        <w:rPr>
          <w:rFonts w:ascii="Arial" w:hAnsi="Arial" w:cs="Arial"/>
          <w:color w:val="333333"/>
          <w:sz w:val="23"/>
          <w:szCs w:val="23"/>
          <w:shd w:val="clear" w:color="auto" w:fill="FFFFFF"/>
        </w:rPr>
        <w:t>2025-05-06 (BO 07/05/25)</w:t>
      </w:r>
    </w:p>
    <w:p w:rsidR="006C5034" w:rsidRDefault="006C5034" w:rsidP="006C5034">
      <w:pPr>
        <w:shd w:val="clear" w:color="auto" w:fill="FFFFFF"/>
        <w:spacing w:after="0" w:line="240" w:lineRule="auto"/>
        <w:rPr>
          <w:rFonts w:ascii="Arial" w:eastAsia="Times New Roman" w:hAnsi="Arial" w:cs="Arial"/>
          <w:color w:val="333333"/>
          <w:sz w:val="23"/>
          <w:szCs w:val="23"/>
          <w:lang w:eastAsia="es-AR"/>
        </w:rPr>
      </w:pPr>
    </w:p>
    <w:p w:rsidR="00C10797" w:rsidRDefault="00C10797" w:rsidP="006C5034">
      <w:pPr>
        <w:shd w:val="clear" w:color="auto" w:fill="FFFFFF"/>
        <w:spacing w:after="0" w:line="240" w:lineRule="auto"/>
        <w:rPr>
          <w:rFonts w:ascii="Arial" w:eastAsia="Times New Roman" w:hAnsi="Arial" w:cs="Arial"/>
          <w:color w:val="333333"/>
          <w:sz w:val="23"/>
          <w:szCs w:val="23"/>
          <w:lang w:eastAsia="es-AR"/>
        </w:rPr>
      </w:pP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bookmarkStart w:id="0" w:name="_GoBack"/>
      <w:bookmarkEnd w:id="0"/>
      <w:r w:rsidRPr="006C5034">
        <w:rPr>
          <w:rFonts w:ascii="Arial" w:eastAsia="Times New Roman" w:hAnsi="Arial" w:cs="Arial"/>
          <w:color w:val="333333"/>
          <w:sz w:val="23"/>
          <w:szCs w:val="23"/>
          <w:lang w:eastAsia="es-AR"/>
        </w:rPr>
        <w:t>VISTO el Expediente N° EX-2025-29660631-APN-DGDMDP#MEC y la </w:t>
      </w:r>
      <w:hyperlink r:id="rId4" w:tgtFrame="_blank" w:history="1">
        <w:r w:rsidRPr="006C5034">
          <w:rPr>
            <w:rFonts w:ascii="Arial" w:eastAsia="Times New Roman" w:hAnsi="Arial" w:cs="Arial"/>
            <w:color w:val="0000FF"/>
            <w:sz w:val="23"/>
            <w:szCs w:val="23"/>
            <w:u w:val="single"/>
            <w:lang w:eastAsia="es-AR"/>
          </w:rPr>
          <w:t>Ley 22.415</w:t>
        </w:r>
      </w:hyperlink>
      <w:r w:rsidRPr="006C5034">
        <w:rPr>
          <w:rFonts w:ascii="Arial" w:eastAsia="Times New Roman" w:hAnsi="Arial" w:cs="Arial"/>
          <w:color w:val="333333"/>
          <w:sz w:val="23"/>
          <w:szCs w:val="23"/>
          <w:lang w:eastAsia="es-AR"/>
        </w:rPr>
        <w:t> (</w:t>
      </w:r>
      <w:hyperlink r:id="rId5" w:tgtFrame="_blank" w:history="1">
        <w:r w:rsidRPr="006C5034">
          <w:rPr>
            <w:rFonts w:ascii="Arial" w:eastAsia="Times New Roman" w:hAnsi="Arial" w:cs="Arial"/>
            <w:color w:val="0000FF"/>
            <w:sz w:val="23"/>
            <w:szCs w:val="23"/>
            <w:u w:val="single"/>
            <w:lang w:eastAsia="es-AR"/>
          </w:rPr>
          <w:t>Código Aduanero</w:t>
        </w:r>
      </w:hyperlink>
      <w:r w:rsidRPr="006C5034">
        <w:rPr>
          <w:rFonts w:ascii="Arial" w:eastAsia="Times New Roman" w:hAnsi="Arial" w:cs="Arial"/>
          <w:color w:val="333333"/>
          <w:sz w:val="23"/>
          <w:szCs w:val="23"/>
          <w:lang w:eastAsia="es-AR"/>
        </w:rPr>
        <w:t>) y sus modificaciones, y</w:t>
      </w: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r w:rsidRPr="006C5034">
        <w:rPr>
          <w:rFonts w:ascii="Arial" w:eastAsia="Times New Roman" w:hAnsi="Arial" w:cs="Arial"/>
          <w:color w:val="333333"/>
          <w:sz w:val="23"/>
          <w:szCs w:val="23"/>
          <w:lang w:eastAsia="es-AR"/>
        </w:rPr>
        <w:t>CONSIDERANDO:</w:t>
      </w: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r w:rsidRPr="006C5034">
        <w:rPr>
          <w:rFonts w:ascii="Arial" w:eastAsia="Times New Roman" w:hAnsi="Arial" w:cs="Arial"/>
          <w:color w:val="333333"/>
          <w:sz w:val="23"/>
          <w:szCs w:val="23"/>
          <w:lang w:eastAsia="es-AR"/>
        </w:rPr>
        <w:t>Que a través del apartado 1 del artículo 755 de la </w:t>
      </w:r>
      <w:hyperlink r:id="rId6" w:tgtFrame="_blank" w:history="1">
        <w:r w:rsidRPr="006C5034">
          <w:rPr>
            <w:rFonts w:ascii="Arial" w:eastAsia="Times New Roman" w:hAnsi="Arial" w:cs="Arial"/>
            <w:color w:val="0000FF"/>
            <w:sz w:val="23"/>
            <w:szCs w:val="23"/>
            <w:u w:val="single"/>
            <w:lang w:eastAsia="es-AR"/>
          </w:rPr>
          <w:t>Ley 22.415</w:t>
        </w:r>
      </w:hyperlink>
      <w:r w:rsidRPr="006C5034">
        <w:rPr>
          <w:rFonts w:ascii="Arial" w:eastAsia="Times New Roman" w:hAnsi="Arial" w:cs="Arial"/>
          <w:color w:val="333333"/>
          <w:sz w:val="23"/>
          <w:szCs w:val="23"/>
          <w:lang w:eastAsia="es-AR"/>
        </w:rPr>
        <w:t> (</w:t>
      </w:r>
      <w:hyperlink r:id="rId7" w:tgtFrame="_blank" w:history="1">
        <w:r w:rsidRPr="006C5034">
          <w:rPr>
            <w:rFonts w:ascii="Arial" w:eastAsia="Times New Roman" w:hAnsi="Arial" w:cs="Arial"/>
            <w:color w:val="0000FF"/>
            <w:sz w:val="23"/>
            <w:szCs w:val="23"/>
            <w:u w:val="single"/>
            <w:lang w:eastAsia="es-AR"/>
          </w:rPr>
          <w:t>Código Aduanero</w:t>
        </w:r>
      </w:hyperlink>
      <w:r w:rsidRPr="006C5034">
        <w:rPr>
          <w:rFonts w:ascii="Arial" w:eastAsia="Times New Roman" w:hAnsi="Arial" w:cs="Arial"/>
          <w:color w:val="333333"/>
          <w:sz w:val="23"/>
          <w:szCs w:val="23"/>
          <w:lang w:eastAsia="es-AR"/>
        </w:rPr>
        <w:t>) y sus modificaciones se facultó al PODER EJECUTIVO NACIONAL a gravar con derechos de exportación la exportación para consumo de mercadería que no estuviere gravada con este tributo, a desgravar del derecho de exportación la exportación para consumo de mercadería gravada con este tributo y a modificar el derecho de exportación establecido.</w:t>
      </w: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r w:rsidRPr="006C5034">
        <w:rPr>
          <w:rFonts w:ascii="Arial" w:eastAsia="Times New Roman" w:hAnsi="Arial" w:cs="Arial"/>
          <w:color w:val="333333"/>
          <w:sz w:val="23"/>
          <w:szCs w:val="23"/>
          <w:lang w:eastAsia="es-AR"/>
        </w:rPr>
        <w:t>Que el presente decreto tiene entre sus objetivos atender el cumplimiento de las finalidades señaladas en el apartado 2, inciso c) del precitado artículo 755 de la </w:t>
      </w:r>
      <w:hyperlink r:id="rId8" w:tgtFrame="_blank" w:history="1">
        <w:r w:rsidRPr="006C5034">
          <w:rPr>
            <w:rFonts w:ascii="Arial" w:eastAsia="Times New Roman" w:hAnsi="Arial" w:cs="Arial"/>
            <w:color w:val="0000FF"/>
            <w:sz w:val="23"/>
            <w:szCs w:val="23"/>
            <w:u w:val="single"/>
            <w:lang w:eastAsia="es-AR"/>
          </w:rPr>
          <w:t>Ley 22.415</w:t>
        </w:r>
      </w:hyperlink>
      <w:r w:rsidRPr="006C5034">
        <w:rPr>
          <w:rFonts w:ascii="Arial" w:eastAsia="Times New Roman" w:hAnsi="Arial" w:cs="Arial"/>
          <w:color w:val="333333"/>
          <w:sz w:val="23"/>
          <w:szCs w:val="23"/>
          <w:lang w:eastAsia="es-AR"/>
        </w:rPr>
        <w:t> (</w:t>
      </w:r>
      <w:hyperlink r:id="rId9" w:tgtFrame="_blank" w:history="1">
        <w:r w:rsidRPr="006C5034">
          <w:rPr>
            <w:rFonts w:ascii="Arial" w:eastAsia="Times New Roman" w:hAnsi="Arial" w:cs="Arial"/>
            <w:color w:val="0000FF"/>
            <w:sz w:val="23"/>
            <w:szCs w:val="23"/>
            <w:u w:val="single"/>
            <w:lang w:eastAsia="es-AR"/>
          </w:rPr>
          <w:t>Código Aduanero</w:t>
        </w:r>
      </w:hyperlink>
      <w:r w:rsidRPr="006C5034">
        <w:rPr>
          <w:rFonts w:ascii="Arial" w:eastAsia="Times New Roman" w:hAnsi="Arial" w:cs="Arial"/>
          <w:color w:val="333333"/>
          <w:sz w:val="23"/>
          <w:szCs w:val="23"/>
          <w:lang w:eastAsia="es-AR"/>
        </w:rPr>
        <w:t>) y sus modificaciones, por cuanto tiende a promover, proteger o conservar las actividades nacionales productivas de bienes o servicios, así como dichos bienes y servicios, los recursos naturales o las especies animales o vegetales.</w:t>
      </w: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r w:rsidRPr="006C5034">
        <w:rPr>
          <w:rFonts w:ascii="Arial" w:eastAsia="Times New Roman" w:hAnsi="Arial" w:cs="Arial"/>
          <w:color w:val="333333"/>
          <w:sz w:val="23"/>
          <w:szCs w:val="23"/>
          <w:lang w:eastAsia="es-AR"/>
        </w:rPr>
        <w:t>Que los objetivos del Gobierno Nacional, vinculados a la transformación de la política económica, exigen la adopción de medidas que permitan optimizar el uso de los recursos del Estado para acompañar el programa de estabilización macroeconómica.</w:t>
      </w: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proofErr w:type="gramStart"/>
      <w:r w:rsidRPr="006C5034">
        <w:rPr>
          <w:rFonts w:ascii="Arial" w:eastAsia="Times New Roman" w:hAnsi="Arial" w:cs="Arial"/>
          <w:color w:val="333333"/>
          <w:sz w:val="23"/>
          <w:szCs w:val="23"/>
          <w:lang w:eastAsia="es-AR"/>
        </w:rPr>
        <w:t>Que</w:t>
      </w:r>
      <w:proofErr w:type="gramEnd"/>
      <w:r w:rsidRPr="006C5034">
        <w:rPr>
          <w:rFonts w:ascii="Arial" w:eastAsia="Times New Roman" w:hAnsi="Arial" w:cs="Arial"/>
          <w:color w:val="333333"/>
          <w:sz w:val="23"/>
          <w:szCs w:val="23"/>
          <w:lang w:eastAsia="es-AR"/>
        </w:rPr>
        <w:t xml:space="preserve"> en materia de fomento de la actividad económica, la generación de empleo y divisas, el Gobierno Nacional se ha propuesto la simplificación administrativa y la eliminación de impuestos en la medida en que estas modificaciones no afecten el equilibrio fiscal.</w:t>
      </w: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r w:rsidRPr="006C5034">
        <w:rPr>
          <w:rFonts w:ascii="Arial" w:eastAsia="Times New Roman" w:hAnsi="Arial" w:cs="Arial"/>
          <w:color w:val="333333"/>
          <w:sz w:val="23"/>
          <w:szCs w:val="23"/>
          <w:lang w:eastAsia="es-AR"/>
        </w:rPr>
        <w:t>Que, en este sentido, a través del </w:t>
      </w:r>
      <w:hyperlink r:id="rId10" w:tgtFrame="_blank" w:history="1">
        <w:r w:rsidRPr="006C5034">
          <w:rPr>
            <w:rFonts w:ascii="Arial" w:eastAsia="Times New Roman" w:hAnsi="Arial" w:cs="Arial"/>
            <w:color w:val="0000FF"/>
            <w:sz w:val="23"/>
            <w:szCs w:val="23"/>
            <w:u w:val="single"/>
            <w:lang w:eastAsia="es-AR"/>
          </w:rPr>
          <w:t>Dec.38/25</w:t>
        </w:r>
      </w:hyperlink>
      <w:r w:rsidRPr="006C5034">
        <w:rPr>
          <w:rFonts w:ascii="Arial" w:eastAsia="Times New Roman" w:hAnsi="Arial" w:cs="Arial"/>
          <w:color w:val="333333"/>
          <w:sz w:val="23"/>
          <w:szCs w:val="23"/>
          <w:lang w:eastAsia="es-AR"/>
        </w:rPr>
        <w:t> del 25 de enero de 2025 se fijaron en un CERO POR CIENTO (0 %), en forma permanente los Derechos de Exportación a determinados productos pertenecientes a distintas cadenas de las economías regionales y se los redujo temporalmente (hasta el 30 de junio de 2025, inclusive) a, entre otras mercaderías, cereales (como trigo, maíz, sorgo, cebada) y oleaginosas (como soja, girasol, entre otras).</w:t>
      </w: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r w:rsidRPr="006C5034">
        <w:rPr>
          <w:rFonts w:ascii="Arial" w:eastAsia="Times New Roman" w:hAnsi="Arial" w:cs="Arial"/>
          <w:color w:val="333333"/>
          <w:sz w:val="23"/>
          <w:szCs w:val="23"/>
          <w:lang w:eastAsia="es-AR"/>
        </w:rPr>
        <w:t>Que el sector industrial constituye uno de los principales generadores de empleo y valor de la economía argentina, contribuyendo al desarrollo económico mediante la generación de insumos básicos y su transformación en productos semielaborados y elaborados transables.</w:t>
      </w: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r w:rsidRPr="006C5034">
        <w:rPr>
          <w:rFonts w:ascii="Arial" w:eastAsia="Times New Roman" w:hAnsi="Arial" w:cs="Arial"/>
          <w:color w:val="333333"/>
          <w:sz w:val="23"/>
          <w:szCs w:val="23"/>
          <w:lang w:eastAsia="es-AR"/>
        </w:rPr>
        <w:t>Que resulta necesario generar las condiciones para que la actual recuperación económica se traduzca en nuevos empleos y mayor volumen de exportaciones, en línea con las medidas adoptadas por el Gobierno Nacional en materia de simplificación, desburocratización, reducción de trámites, facilitación del comercio, eliminación de impuestos distorsivos, apertura de nuevos mercados y un mayor posicionamiento internacional.</w:t>
      </w: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r w:rsidRPr="006C5034">
        <w:rPr>
          <w:rFonts w:ascii="Arial" w:eastAsia="Times New Roman" w:hAnsi="Arial" w:cs="Arial"/>
          <w:color w:val="333333"/>
          <w:sz w:val="23"/>
          <w:szCs w:val="23"/>
          <w:lang w:eastAsia="es-AR"/>
        </w:rPr>
        <w:t>Que, en esa misma línea, resulta conveniente crear condiciones favorables para la producción y el comercio exterior, reduciendo los Derechos de Exportación a un conjunto de productos elaborados con insumos básicos provenientes de actividades agropecuarias, minerales o petroquímicas, con el objetivo de fomentar el empleo y el agregado de valor local.</w:t>
      </w: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r w:rsidRPr="006C5034">
        <w:rPr>
          <w:rFonts w:ascii="Arial" w:eastAsia="Times New Roman" w:hAnsi="Arial" w:cs="Arial"/>
          <w:color w:val="333333"/>
          <w:sz w:val="23"/>
          <w:szCs w:val="23"/>
          <w:lang w:eastAsia="es-AR"/>
        </w:rPr>
        <w:t xml:space="preserve">Que la medida propuesta pretende incrementar las ventas a mercados externos, fomentar la industria nacional y sus exportaciones y promover el agregado de valor </w:t>
      </w:r>
      <w:r w:rsidRPr="006C5034">
        <w:rPr>
          <w:rFonts w:ascii="Arial" w:eastAsia="Times New Roman" w:hAnsi="Arial" w:cs="Arial"/>
          <w:color w:val="333333"/>
          <w:sz w:val="23"/>
          <w:szCs w:val="23"/>
          <w:lang w:eastAsia="es-AR"/>
        </w:rPr>
        <w:lastRenderedPageBreak/>
        <w:t>y la generación de empleo, aliviando su carga impositiva sin afectar significativamente la recaudación.</w:t>
      </w: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proofErr w:type="gramStart"/>
      <w:r w:rsidRPr="006C5034">
        <w:rPr>
          <w:rFonts w:ascii="Arial" w:eastAsia="Times New Roman" w:hAnsi="Arial" w:cs="Arial"/>
          <w:color w:val="333333"/>
          <w:sz w:val="23"/>
          <w:szCs w:val="23"/>
          <w:lang w:eastAsia="es-AR"/>
        </w:rPr>
        <w:t>Que</w:t>
      </w:r>
      <w:proofErr w:type="gramEnd"/>
      <w:r w:rsidRPr="006C5034">
        <w:rPr>
          <w:rFonts w:ascii="Arial" w:eastAsia="Times New Roman" w:hAnsi="Arial" w:cs="Arial"/>
          <w:color w:val="333333"/>
          <w:sz w:val="23"/>
          <w:szCs w:val="23"/>
          <w:lang w:eastAsia="es-AR"/>
        </w:rPr>
        <w:t xml:space="preserve"> en este marco, y acorde a los resultados económicos logrados durante el año 2024, la presente medida busca dotar de una mayor competitividad a la actividad manufacturera a través de la reducción de los derechos de exportación a la mayoría de los productos industriales con valor agregado, alineando las políticas con los principios de la libertad y una mayor apertura del comercio, al tiempo que se respeta la consigna de la eliminación del déficit de las cuentas públicas.</w:t>
      </w: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r w:rsidRPr="006C5034">
        <w:rPr>
          <w:rFonts w:ascii="Arial" w:eastAsia="Times New Roman" w:hAnsi="Arial" w:cs="Arial"/>
          <w:color w:val="333333"/>
          <w:sz w:val="23"/>
          <w:szCs w:val="23"/>
          <w:lang w:eastAsia="es-AR"/>
        </w:rPr>
        <w:t>Que, en virtud de lo expuesto, resulta necesario establecer la alícuota del Derecho de Exportación (D.E.) en el CERO POR CIENTO (0 %) para las mercaderías detalladas en el ANEXO del presente decreto.</w:t>
      </w: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r w:rsidRPr="006C5034">
        <w:rPr>
          <w:rFonts w:ascii="Arial" w:eastAsia="Times New Roman" w:hAnsi="Arial" w:cs="Arial"/>
          <w:color w:val="333333"/>
          <w:sz w:val="23"/>
          <w:szCs w:val="23"/>
          <w:lang w:eastAsia="es-AR"/>
        </w:rPr>
        <w:t>Que la </w:t>
      </w:r>
      <w:hyperlink r:id="rId11" w:tgtFrame="_blank" w:history="1">
        <w:r w:rsidRPr="006C5034">
          <w:rPr>
            <w:rFonts w:ascii="Arial" w:eastAsia="Times New Roman" w:hAnsi="Arial" w:cs="Arial"/>
            <w:color w:val="0000FF"/>
            <w:sz w:val="23"/>
            <w:szCs w:val="23"/>
            <w:u w:val="single"/>
            <w:lang w:eastAsia="es-AR"/>
          </w:rPr>
          <w:t>Ley 26.122</w:t>
        </w:r>
      </w:hyperlink>
      <w:r w:rsidRPr="006C5034">
        <w:rPr>
          <w:rFonts w:ascii="Arial" w:eastAsia="Times New Roman" w:hAnsi="Arial" w:cs="Arial"/>
          <w:color w:val="333333"/>
          <w:sz w:val="23"/>
          <w:szCs w:val="23"/>
          <w:lang w:eastAsia="es-AR"/>
        </w:rPr>
        <w:t> regula el trámite y los alcances de la intervención del H. CONGRESO DE LA NACIÓN respecto de los decretos delegados dictados por el PODER EJECUTIVO NACIONAL, en virtud de lo dispuesto en el artículo 76 de la CONSTITUCIÓN NACIONAL.</w:t>
      </w: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r w:rsidRPr="006C5034">
        <w:rPr>
          <w:rFonts w:ascii="Arial" w:eastAsia="Times New Roman" w:hAnsi="Arial" w:cs="Arial"/>
          <w:color w:val="333333"/>
          <w:sz w:val="23"/>
          <w:szCs w:val="23"/>
          <w:lang w:eastAsia="es-AR"/>
        </w:rPr>
        <w:t>Que la citada ley determina que la COMISIÓN BICAMERAL PERMANENTE del H. CONGRESO DE LA NACIÓN tiene competencia para pronunciarse respecto de la validez o invalidez de los decretos de delegación legislativa, así como para elevar el dictamen al plenario de cada Cámara para su expreso tratamiento.</w:t>
      </w: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r w:rsidRPr="006C5034">
        <w:rPr>
          <w:rFonts w:ascii="Arial" w:eastAsia="Times New Roman" w:hAnsi="Arial" w:cs="Arial"/>
          <w:color w:val="333333"/>
          <w:sz w:val="23"/>
          <w:szCs w:val="23"/>
          <w:lang w:eastAsia="es-AR"/>
        </w:rPr>
        <w:t>Que ha tomado intervención el servicio jurídico competente.</w:t>
      </w: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r w:rsidRPr="006C5034">
        <w:rPr>
          <w:rFonts w:ascii="Arial" w:eastAsia="Times New Roman" w:hAnsi="Arial" w:cs="Arial"/>
          <w:color w:val="333333"/>
          <w:sz w:val="23"/>
          <w:szCs w:val="23"/>
          <w:lang w:eastAsia="es-AR"/>
        </w:rPr>
        <w:t>Que la presente medida se dicta en ejercicio de las facultades conferidas por los artículos 99, incisos 1 y 2 de la CONSTITUCIÓN NACIONAL y 755 de la </w:t>
      </w:r>
      <w:hyperlink r:id="rId12" w:tgtFrame="_blank" w:history="1">
        <w:r w:rsidRPr="006C5034">
          <w:rPr>
            <w:rFonts w:ascii="Arial" w:eastAsia="Times New Roman" w:hAnsi="Arial" w:cs="Arial"/>
            <w:color w:val="0000FF"/>
            <w:sz w:val="23"/>
            <w:szCs w:val="23"/>
            <w:u w:val="single"/>
            <w:lang w:eastAsia="es-AR"/>
          </w:rPr>
          <w:t>Ley 22.415</w:t>
        </w:r>
      </w:hyperlink>
      <w:r w:rsidRPr="006C5034">
        <w:rPr>
          <w:rFonts w:ascii="Arial" w:eastAsia="Times New Roman" w:hAnsi="Arial" w:cs="Arial"/>
          <w:color w:val="333333"/>
          <w:sz w:val="23"/>
          <w:szCs w:val="23"/>
          <w:lang w:eastAsia="es-AR"/>
        </w:rPr>
        <w:t> (</w:t>
      </w:r>
      <w:hyperlink r:id="rId13" w:tgtFrame="_blank" w:history="1">
        <w:r w:rsidRPr="006C5034">
          <w:rPr>
            <w:rFonts w:ascii="Arial" w:eastAsia="Times New Roman" w:hAnsi="Arial" w:cs="Arial"/>
            <w:color w:val="0000FF"/>
            <w:sz w:val="23"/>
            <w:szCs w:val="23"/>
            <w:u w:val="single"/>
            <w:lang w:eastAsia="es-AR"/>
          </w:rPr>
          <w:t>Código Aduanero</w:t>
        </w:r>
      </w:hyperlink>
      <w:r w:rsidRPr="006C5034">
        <w:rPr>
          <w:rFonts w:ascii="Arial" w:eastAsia="Times New Roman" w:hAnsi="Arial" w:cs="Arial"/>
          <w:color w:val="333333"/>
          <w:sz w:val="23"/>
          <w:szCs w:val="23"/>
          <w:lang w:eastAsia="es-AR"/>
        </w:rPr>
        <w:t>) y sus modificaciones.</w:t>
      </w:r>
    </w:p>
    <w:p w:rsidR="006C5034" w:rsidRDefault="006C5034" w:rsidP="006C5034">
      <w:pPr>
        <w:shd w:val="clear" w:color="auto" w:fill="FFFFFF"/>
        <w:spacing w:after="0" w:line="240" w:lineRule="auto"/>
        <w:rPr>
          <w:rFonts w:ascii="Arial" w:eastAsia="Times New Roman" w:hAnsi="Arial" w:cs="Arial"/>
          <w:color w:val="333333"/>
          <w:sz w:val="23"/>
          <w:szCs w:val="23"/>
          <w:lang w:eastAsia="es-AR"/>
        </w:rPr>
      </w:pPr>
    </w:p>
    <w:p w:rsidR="006C5034" w:rsidRDefault="006C5034" w:rsidP="006C5034">
      <w:pPr>
        <w:shd w:val="clear" w:color="auto" w:fill="FFFFFF"/>
        <w:spacing w:after="0" w:line="240" w:lineRule="auto"/>
        <w:rPr>
          <w:rFonts w:ascii="Arial" w:eastAsia="Times New Roman" w:hAnsi="Arial" w:cs="Arial"/>
          <w:color w:val="333333"/>
          <w:sz w:val="23"/>
          <w:szCs w:val="23"/>
          <w:lang w:eastAsia="es-AR"/>
        </w:rPr>
      </w:pPr>
    </w:p>
    <w:p w:rsidR="006C5034" w:rsidRPr="006C5034" w:rsidRDefault="006C5034" w:rsidP="006C5034">
      <w:pPr>
        <w:shd w:val="clear" w:color="auto" w:fill="FFFFFF"/>
        <w:spacing w:after="0" w:line="240" w:lineRule="auto"/>
        <w:rPr>
          <w:rFonts w:ascii="Arial" w:eastAsia="Times New Roman" w:hAnsi="Arial" w:cs="Arial"/>
          <w:b/>
          <w:color w:val="333333"/>
          <w:sz w:val="23"/>
          <w:szCs w:val="23"/>
          <w:lang w:eastAsia="es-AR"/>
        </w:rPr>
      </w:pPr>
      <w:r w:rsidRPr="006C5034">
        <w:rPr>
          <w:rFonts w:ascii="Arial" w:eastAsia="Times New Roman" w:hAnsi="Arial" w:cs="Arial"/>
          <w:b/>
          <w:color w:val="333333"/>
          <w:sz w:val="23"/>
          <w:szCs w:val="23"/>
          <w:lang w:eastAsia="es-AR"/>
        </w:rPr>
        <w:t>DECRETA:</w:t>
      </w: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r w:rsidRPr="006C5034">
        <w:rPr>
          <w:rFonts w:ascii="Arial" w:eastAsia="Times New Roman" w:hAnsi="Arial" w:cs="Arial"/>
          <w:color w:val="333333"/>
          <w:sz w:val="23"/>
          <w:szCs w:val="23"/>
          <w:lang w:eastAsia="es-AR"/>
        </w:rPr>
        <w:t>ARTÍCULO 1</w:t>
      </w:r>
      <w:proofErr w:type="gramStart"/>
      <w:r w:rsidRPr="006C5034">
        <w:rPr>
          <w:rFonts w:ascii="Arial" w:eastAsia="Times New Roman" w:hAnsi="Arial" w:cs="Arial"/>
          <w:color w:val="333333"/>
          <w:sz w:val="23"/>
          <w:szCs w:val="23"/>
          <w:lang w:eastAsia="es-AR"/>
        </w:rPr>
        <w:t>°.-</w:t>
      </w:r>
      <w:proofErr w:type="gramEnd"/>
      <w:r w:rsidRPr="006C5034">
        <w:rPr>
          <w:rFonts w:ascii="Arial" w:eastAsia="Times New Roman" w:hAnsi="Arial" w:cs="Arial"/>
          <w:color w:val="333333"/>
          <w:sz w:val="23"/>
          <w:szCs w:val="23"/>
          <w:lang w:eastAsia="es-AR"/>
        </w:rPr>
        <w:t xml:space="preserve"> </w:t>
      </w:r>
      <w:proofErr w:type="spellStart"/>
      <w:r w:rsidRPr="006C5034">
        <w:rPr>
          <w:rFonts w:ascii="Arial" w:eastAsia="Times New Roman" w:hAnsi="Arial" w:cs="Arial"/>
          <w:color w:val="333333"/>
          <w:sz w:val="23"/>
          <w:szCs w:val="23"/>
          <w:lang w:eastAsia="es-AR"/>
        </w:rPr>
        <w:t>Fíjase</w:t>
      </w:r>
      <w:proofErr w:type="spellEnd"/>
      <w:r w:rsidRPr="006C5034">
        <w:rPr>
          <w:rFonts w:ascii="Arial" w:eastAsia="Times New Roman" w:hAnsi="Arial" w:cs="Arial"/>
          <w:color w:val="333333"/>
          <w:sz w:val="23"/>
          <w:szCs w:val="23"/>
          <w:lang w:eastAsia="es-AR"/>
        </w:rPr>
        <w:t xml:space="preserve"> en CERO POR CIENTO (0 %) la alícuota del Derecho de Exportación (D.E.) para las mercaderías comprendidas en las posiciones arancelarias de la NOMENCLATURA COMÚN DEL MERCOSUR (N.C.M.) que se consignan en el ANEXO (IF-2025-37185796-APN-SSPI#MEC) que forma parte integrante del presente decreto.</w:t>
      </w: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r w:rsidRPr="006C5034">
        <w:rPr>
          <w:rFonts w:ascii="Arial" w:eastAsia="Times New Roman" w:hAnsi="Arial" w:cs="Arial"/>
          <w:color w:val="333333"/>
          <w:sz w:val="23"/>
          <w:szCs w:val="23"/>
          <w:lang w:eastAsia="es-AR"/>
        </w:rPr>
        <w:t>ARTÍCULO 2</w:t>
      </w:r>
      <w:proofErr w:type="gramStart"/>
      <w:r w:rsidRPr="006C5034">
        <w:rPr>
          <w:rFonts w:ascii="Arial" w:eastAsia="Times New Roman" w:hAnsi="Arial" w:cs="Arial"/>
          <w:color w:val="333333"/>
          <w:sz w:val="23"/>
          <w:szCs w:val="23"/>
          <w:lang w:eastAsia="es-AR"/>
        </w:rPr>
        <w:t>°.-</w:t>
      </w:r>
      <w:proofErr w:type="gramEnd"/>
      <w:r w:rsidRPr="006C5034">
        <w:rPr>
          <w:rFonts w:ascii="Arial" w:eastAsia="Times New Roman" w:hAnsi="Arial" w:cs="Arial"/>
          <w:color w:val="333333"/>
          <w:sz w:val="23"/>
          <w:szCs w:val="23"/>
          <w:lang w:eastAsia="es-AR"/>
        </w:rPr>
        <w:t xml:space="preserve"> La presente medida entrará en vigencia a partir del día siguiente al de su publicación en el BOLETÍN OFICIAL.</w:t>
      </w: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r w:rsidRPr="006C5034">
        <w:rPr>
          <w:rFonts w:ascii="Arial" w:eastAsia="Times New Roman" w:hAnsi="Arial" w:cs="Arial"/>
          <w:color w:val="333333"/>
          <w:sz w:val="23"/>
          <w:szCs w:val="23"/>
          <w:lang w:eastAsia="es-AR"/>
        </w:rPr>
        <w:t>ARTÍCULO 3</w:t>
      </w:r>
      <w:proofErr w:type="gramStart"/>
      <w:r w:rsidRPr="006C5034">
        <w:rPr>
          <w:rFonts w:ascii="Arial" w:eastAsia="Times New Roman" w:hAnsi="Arial" w:cs="Arial"/>
          <w:color w:val="333333"/>
          <w:sz w:val="23"/>
          <w:szCs w:val="23"/>
          <w:lang w:eastAsia="es-AR"/>
        </w:rPr>
        <w:t>°.-</w:t>
      </w:r>
      <w:proofErr w:type="gramEnd"/>
      <w:r w:rsidRPr="006C5034">
        <w:rPr>
          <w:rFonts w:ascii="Arial" w:eastAsia="Times New Roman" w:hAnsi="Arial" w:cs="Arial"/>
          <w:color w:val="333333"/>
          <w:sz w:val="23"/>
          <w:szCs w:val="23"/>
          <w:lang w:eastAsia="es-AR"/>
        </w:rPr>
        <w:t xml:space="preserve"> Dese cuenta a la COMISIÓN BICAMERAL PERMANENTE del H. CONGRESO DE LA NACIÓN.</w:t>
      </w: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p>
    <w:p w:rsidR="006C5034" w:rsidRPr="006C5034" w:rsidRDefault="006C5034" w:rsidP="006C5034">
      <w:pPr>
        <w:shd w:val="clear" w:color="auto" w:fill="FFFFFF"/>
        <w:spacing w:after="0" w:line="240" w:lineRule="auto"/>
        <w:rPr>
          <w:rFonts w:ascii="Arial" w:eastAsia="Times New Roman" w:hAnsi="Arial" w:cs="Arial"/>
          <w:color w:val="333333"/>
          <w:sz w:val="23"/>
          <w:szCs w:val="23"/>
          <w:lang w:eastAsia="es-AR"/>
        </w:rPr>
      </w:pPr>
      <w:r w:rsidRPr="006C5034">
        <w:rPr>
          <w:rFonts w:ascii="Arial" w:eastAsia="Times New Roman" w:hAnsi="Arial" w:cs="Arial"/>
          <w:color w:val="333333"/>
          <w:sz w:val="23"/>
          <w:szCs w:val="23"/>
          <w:lang w:eastAsia="es-AR"/>
        </w:rPr>
        <w:t>ARTÍCULO 4</w:t>
      </w:r>
      <w:proofErr w:type="gramStart"/>
      <w:r w:rsidRPr="006C5034">
        <w:rPr>
          <w:rFonts w:ascii="Arial" w:eastAsia="Times New Roman" w:hAnsi="Arial" w:cs="Arial"/>
          <w:color w:val="333333"/>
          <w:sz w:val="23"/>
          <w:szCs w:val="23"/>
          <w:lang w:eastAsia="es-AR"/>
        </w:rPr>
        <w:t>°.-</w:t>
      </w:r>
      <w:proofErr w:type="gramEnd"/>
      <w:r w:rsidRPr="006C5034">
        <w:rPr>
          <w:rFonts w:ascii="Arial" w:eastAsia="Times New Roman" w:hAnsi="Arial" w:cs="Arial"/>
          <w:color w:val="333333"/>
          <w:sz w:val="23"/>
          <w:szCs w:val="23"/>
          <w:lang w:eastAsia="es-AR"/>
        </w:rPr>
        <w:t xml:space="preserve"> Comuníquese, publíquese, dese a la DIRECCIÓN NACIONAL DEL REGISTRO OFICIAL y archívese.</w:t>
      </w:r>
    </w:p>
    <w:p w:rsidR="00CB6B2B" w:rsidRDefault="00C10797"/>
    <w:sectPr w:rsidR="00CB6B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34"/>
    <w:rsid w:val="006C5034"/>
    <w:rsid w:val="008734CE"/>
    <w:rsid w:val="00956691"/>
    <w:rsid w:val="00C107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3931"/>
  <w15:chartTrackingRefBased/>
  <w15:docId w15:val="{69BC9213-F157-4654-8C25-5BF3F372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C50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620055">
      <w:bodyDiv w:val="1"/>
      <w:marLeft w:val="0"/>
      <w:marRight w:val="0"/>
      <w:marTop w:val="0"/>
      <w:marBottom w:val="0"/>
      <w:divBdr>
        <w:top w:val="none" w:sz="0" w:space="0" w:color="auto"/>
        <w:left w:val="none" w:sz="0" w:space="0" w:color="auto"/>
        <w:bottom w:val="none" w:sz="0" w:space="0" w:color="auto"/>
        <w:right w:val="none" w:sz="0" w:space="0" w:color="auto"/>
      </w:divBdr>
      <w:divsChild>
        <w:div w:id="2081243286">
          <w:marLeft w:val="0"/>
          <w:marRight w:val="0"/>
          <w:marTop w:val="0"/>
          <w:marBottom w:val="0"/>
          <w:divBdr>
            <w:top w:val="none" w:sz="0" w:space="0" w:color="auto"/>
            <w:left w:val="none" w:sz="0" w:space="0" w:color="auto"/>
            <w:bottom w:val="none" w:sz="0" w:space="0" w:color="auto"/>
            <w:right w:val="none" w:sz="0" w:space="0" w:color="auto"/>
          </w:divBdr>
        </w:div>
        <w:div w:id="1686133249">
          <w:marLeft w:val="0"/>
          <w:marRight w:val="0"/>
          <w:marTop w:val="0"/>
          <w:marBottom w:val="0"/>
          <w:divBdr>
            <w:top w:val="none" w:sz="0" w:space="0" w:color="auto"/>
            <w:left w:val="none" w:sz="0" w:space="0" w:color="auto"/>
            <w:bottom w:val="none" w:sz="0" w:space="0" w:color="auto"/>
            <w:right w:val="none" w:sz="0" w:space="0" w:color="auto"/>
          </w:divBdr>
        </w:div>
        <w:div w:id="1972904457">
          <w:marLeft w:val="0"/>
          <w:marRight w:val="0"/>
          <w:marTop w:val="0"/>
          <w:marBottom w:val="0"/>
          <w:divBdr>
            <w:top w:val="none" w:sz="0" w:space="0" w:color="auto"/>
            <w:left w:val="none" w:sz="0" w:space="0" w:color="auto"/>
            <w:bottom w:val="none" w:sz="0" w:space="0" w:color="auto"/>
            <w:right w:val="none" w:sz="0" w:space="0" w:color="auto"/>
          </w:divBdr>
        </w:div>
        <w:div w:id="949507090">
          <w:marLeft w:val="0"/>
          <w:marRight w:val="0"/>
          <w:marTop w:val="0"/>
          <w:marBottom w:val="0"/>
          <w:divBdr>
            <w:top w:val="none" w:sz="0" w:space="0" w:color="auto"/>
            <w:left w:val="none" w:sz="0" w:space="0" w:color="auto"/>
            <w:bottom w:val="none" w:sz="0" w:space="0" w:color="auto"/>
            <w:right w:val="none" w:sz="0" w:space="0" w:color="auto"/>
          </w:divBdr>
        </w:div>
        <w:div w:id="1328971376">
          <w:marLeft w:val="0"/>
          <w:marRight w:val="0"/>
          <w:marTop w:val="0"/>
          <w:marBottom w:val="0"/>
          <w:divBdr>
            <w:top w:val="none" w:sz="0" w:space="0" w:color="auto"/>
            <w:left w:val="none" w:sz="0" w:space="0" w:color="auto"/>
            <w:bottom w:val="none" w:sz="0" w:space="0" w:color="auto"/>
            <w:right w:val="none" w:sz="0" w:space="0" w:color="auto"/>
          </w:divBdr>
        </w:div>
        <w:div w:id="1266234114">
          <w:marLeft w:val="0"/>
          <w:marRight w:val="0"/>
          <w:marTop w:val="0"/>
          <w:marBottom w:val="0"/>
          <w:divBdr>
            <w:top w:val="none" w:sz="0" w:space="0" w:color="auto"/>
            <w:left w:val="none" w:sz="0" w:space="0" w:color="auto"/>
            <w:bottom w:val="none" w:sz="0" w:space="0" w:color="auto"/>
            <w:right w:val="none" w:sz="0" w:space="0" w:color="auto"/>
          </w:divBdr>
        </w:div>
        <w:div w:id="1500150583">
          <w:marLeft w:val="0"/>
          <w:marRight w:val="0"/>
          <w:marTop w:val="0"/>
          <w:marBottom w:val="0"/>
          <w:divBdr>
            <w:top w:val="none" w:sz="0" w:space="0" w:color="auto"/>
            <w:left w:val="none" w:sz="0" w:space="0" w:color="auto"/>
            <w:bottom w:val="none" w:sz="0" w:space="0" w:color="auto"/>
            <w:right w:val="none" w:sz="0" w:space="0" w:color="auto"/>
          </w:divBdr>
        </w:div>
        <w:div w:id="377365303">
          <w:marLeft w:val="0"/>
          <w:marRight w:val="0"/>
          <w:marTop w:val="0"/>
          <w:marBottom w:val="0"/>
          <w:divBdr>
            <w:top w:val="none" w:sz="0" w:space="0" w:color="auto"/>
            <w:left w:val="none" w:sz="0" w:space="0" w:color="auto"/>
            <w:bottom w:val="none" w:sz="0" w:space="0" w:color="auto"/>
            <w:right w:val="none" w:sz="0" w:space="0" w:color="auto"/>
          </w:divBdr>
        </w:div>
        <w:div w:id="292102482">
          <w:marLeft w:val="0"/>
          <w:marRight w:val="0"/>
          <w:marTop w:val="0"/>
          <w:marBottom w:val="0"/>
          <w:divBdr>
            <w:top w:val="none" w:sz="0" w:space="0" w:color="auto"/>
            <w:left w:val="none" w:sz="0" w:space="0" w:color="auto"/>
            <w:bottom w:val="none" w:sz="0" w:space="0" w:color="auto"/>
            <w:right w:val="none" w:sz="0" w:space="0" w:color="auto"/>
          </w:divBdr>
        </w:div>
        <w:div w:id="1416973251">
          <w:marLeft w:val="0"/>
          <w:marRight w:val="0"/>
          <w:marTop w:val="0"/>
          <w:marBottom w:val="0"/>
          <w:divBdr>
            <w:top w:val="none" w:sz="0" w:space="0" w:color="auto"/>
            <w:left w:val="none" w:sz="0" w:space="0" w:color="auto"/>
            <w:bottom w:val="none" w:sz="0" w:space="0" w:color="auto"/>
            <w:right w:val="none" w:sz="0" w:space="0" w:color="auto"/>
          </w:divBdr>
        </w:div>
        <w:div w:id="71662097">
          <w:marLeft w:val="0"/>
          <w:marRight w:val="0"/>
          <w:marTop w:val="0"/>
          <w:marBottom w:val="0"/>
          <w:divBdr>
            <w:top w:val="none" w:sz="0" w:space="0" w:color="auto"/>
            <w:left w:val="none" w:sz="0" w:space="0" w:color="auto"/>
            <w:bottom w:val="none" w:sz="0" w:space="0" w:color="auto"/>
            <w:right w:val="none" w:sz="0" w:space="0" w:color="auto"/>
          </w:divBdr>
        </w:div>
        <w:div w:id="41296434">
          <w:marLeft w:val="0"/>
          <w:marRight w:val="0"/>
          <w:marTop w:val="0"/>
          <w:marBottom w:val="0"/>
          <w:divBdr>
            <w:top w:val="none" w:sz="0" w:space="0" w:color="auto"/>
            <w:left w:val="none" w:sz="0" w:space="0" w:color="auto"/>
            <w:bottom w:val="none" w:sz="0" w:space="0" w:color="auto"/>
            <w:right w:val="none" w:sz="0" w:space="0" w:color="auto"/>
          </w:divBdr>
        </w:div>
        <w:div w:id="1851025046">
          <w:marLeft w:val="0"/>
          <w:marRight w:val="0"/>
          <w:marTop w:val="0"/>
          <w:marBottom w:val="0"/>
          <w:divBdr>
            <w:top w:val="none" w:sz="0" w:space="0" w:color="auto"/>
            <w:left w:val="none" w:sz="0" w:space="0" w:color="auto"/>
            <w:bottom w:val="none" w:sz="0" w:space="0" w:color="auto"/>
            <w:right w:val="none" w:sz="0" w:space="0" w:color="auto"/>
          </w:divBdr>
        </w:div>
        <w:div w:id="1054817537">
          <w:marLeft w:val="0"/>
          <w:marRight w:val="0"/>
          <w:marTop w:val="0"/>
          <w:marBottom w:val="0"/>
          <w:divBdr>
            <w:top w:val="none" w:sz="0" w:space="0" w:color="auto"/>
            <w:left w:val="none" w:sz="0" w:space="0" w:color="auto"/>
            <w:bottom w:val="none" w:sz="0" w:space="0" w:color="auto"/>
            <w:right w:val="none" w:sz="0" w:space="0" w:color="auto"/>
          </w:divBdr>
        </w:div>
        <w:div w:id="1687320232">
          <w:marLeft w:val="0"/>
          <w:marRight w:val="0"/>
          <w:marTop w:val="0"/>
          <w:marBottom w:val="0"/>
          <w:divBdr>
            <w:top w:val="none" w:sz="0" w:space="0" w:color="auto"/>
            <w:left w:val="none" w:sz="0" w:space="0" w:color="auto"/>
            <w:bottom w:val="none" w:sz="0" w:space="0" w:color="auto"/>
            <w:right w:val="none" w:sz="0" w:space="0" w:color="auto"/>
          </w:divBdr>
        </w:div>
        <w:div w:id="778305955">
          <w:marLeft w:val="0"/>
          <w:marRight w:val="0"/>
          <w:marTop w:val="0"/>
          <w:marBottom w:val="0"/>
          <w:divBdr>
            <w:top w:val="none" w:sz="0" w:space="0" w:color="auto"/>
            <w:left w:val="none" w:sz="0" w:space="0" w:color="auto"/>
            <w:bottom w:val="none" w:sz="0" w:space="0" w:color="auto"/>
            <w:right w:val="none" w:sz="0" w:space="0" w:color="auto"/>
          </w:divBdr>
        </w:div>
        <w:div w:id="1100418250">
          <w:marLeft w:val="0"/>
          <w:marRight w:val="0"/>
          <w:marTop w:val="0"/>
          <w:marBottom w:val="0"/>
          <w:divBdr>
            <w:top w:val="none" w:sz="0" w:space="0" w:color="auto"/>
            <w:left w:val="none" w:sz="0" w:space="0" w:color="auto"/>
            <w:bottom w:val="none" w:sz="0" w:space="0" w:color="auto"/>
            <w:right w:val="none" w:sz="0" w:space="0" w:color="auto"/>
          </w:divBdr>
        </w:div>
      </w:divsChild>
    </w:div>
    <w:div w:id="1387757431">
      <w:bodyDiv w:val="1"/>
      <w:marLeft w:val="0"/>
      <w:marRight w:val="0"/>
      <w:marTop w:val="0"/>
      <w:marBottom w:val="0"/>
      <w:divBdr>
        <w:top w:val="none" w:sz="0" w:space="0" w:color="auto"/>
        <w:left w:val="none" w:sz="0" w:space="0" w:color="auto"/>
        <w:bottom w:val="none" w:sz="0" w:space="0" w:color="auto"/>
        <w:right w:val="none" w:sz="0" w:space="0" w:color="auto"/>
      </w:divBdr>
      <w:divsChild>
        <w:div w:id="769854175">
          <w:marLeft w:val="0"/>
          <w:marRight w:val="0"/>
          <w:marTop w:val="0"/>
          <w:marBottom w:val="0"/>
          <w:divBdr>
            <w:top w:val="none" w:sz="0" w:space="0" w:color="auto"/>
            <w:left w:val="none" w:sz="0" w:space="0" w:color="auto"/>
            <w:bottom w:val="none" w:sz="0" w:space="0" w:color="auto"/>
            <w:right w:val="none" w:sz="0" w:space="0" w:color="auto"/>
          </w:divBdr>
        </w:div>
        <w:div w:id="296958325">
          <w:marLeft w:val="0"/>
          <w:marRight w:val="0"/>
          <w:marTop w:val="0"/>
          <w:marBottom w:val="0"/>
          <w:divBdr>
            <w:top w:val="none" w:sz="0" w:space="0" w:color="auto"/>
            <w:left w:val="none" w:sz="0" w:space="0" w:color="auto"/>
            <w:bottom w:val="none" w:sz="0" w:space="0" w:color="auto"/>
            <w:right w:val="none" w:sz="0" w:space="0" w:color="auto"/>
          </w:divBdr>
        </w:div>
        <w:div w:id="1691104709">
          <w:marLeft w:val="0"/>
          <w:marRight w:val="0"/>
          <w:marTop w:val="0"/>
          <w:marBottom w:val="0"/>
          <w:divBdr>
            <w:top w:val="none" w:sz="0" w:space="0" w:color="auto"/>
            <w:left w:val="none" w:sz="0" w:space="0" w:color="auto"/>
            <w:bottom w:val="none" w:sz="0" w:space="0" w:color="auto"/>
            <w:right w:val="none" w:sz="0" w:space="0" w:color="auto"/>
          </w:divBdr>
        </w:div>
        <w:div w:id="1300915737">
          <w:marLeft w:val="0"/>
          <w:marRight w:val="0"/>
          <w:marTop w:val="0"/>
          <w:marBottom w:val="0"/>
          <w:divBdr>
            <w:top w:val="none" w:sz="0" w:space="0" w:color="auto"/>
            <w:left w:val="none" w:sz="0" w:space="0" w:color="auto"/>
            <w:bottom w:val="none" w:sz="0" w:space="0" w:color="auto"/>
            <w:right w:val="none" w:sz="0" w:space="0" w:color="auto"/>
          </w:divBdr>
        </w:div>
        <w:div w:id="1658874329">
          <w:marLeft w:val="0"/>
          <w:marRight w:val="0"/>
          <w:marTop w:val="0"/>
          <w:marBottom w:val="0"/>
          <w:divBdr>
            <w:top w:val="none" w:sz="0" w:space="0" w:color="auto"/>
            <w:left w:val="none" w:sz="0" w:space="0" w:color="auto"/>
            <w:bottom w:val="none" w:sz="0" w:space="0" w:color="auto"/>
            <w:right w:val="none" w:sz="0" w:space="0" w:color="auto"/>
          </w:divBdr>
        </w:div>
        <w:div w:id="1290018154">
          <w:marLeft w:val="0"/>
          <w:marRight w:val="0"/>
          <w:marTop w:val="0"/>
          <w:marBottom w:val="0"/>
          <w:divBdr>
            <w:top w:val="none" w:sz="0" w:space="0" w:color="auto"/>
            <w:left w:val="none" w:sz="0" w:space="0" w:color="auto"/>
            <w:bottom w:val="none" w:sz="0" w:space="0" w:color="auto"/>
            <w:right w:val="none" w:sz="0" w:space="0" w:color="auto"/>
          </w:divBdr>
        </w:div>
        <w:div w:id="1867477107">
          <w:marLeft w:val="0"/>
          <w:marRight w:val="0"/>
          <w:marTop w:val="0"/>
          <w:marBottom w:val="0"/>
          <w:divBdr>
            <w:top w:val="none" w:sz="0" w:space="0" w:color="auto"/>
            <w:left w:val="none" w:sz="0" w:space="0" w:color="auto"/>
            <w:bottom w:val="none" w:sz="0" w:space="0" w:color="auto"/>
            <w:right w:val="none" w:sz="0" w:space="0" w:color="auto"/>
          </w:divBdr>
        </w:div>
        <w:div w:id="288899565">
          <w:marLeft w:val="0"/>
          <w:marRight w:val="0"/>
          <w:marTop w:val="0"/>
          <w:marBottom w:val="0"/>
          <w:divBdr>
            <w:top w:val="none" w:sz="0" w:space="0" w:color="auto"/>
            <w:left w:val="none" w:sz="0" w:space="0" w:color="auto"/>
            <w:bottom w:val="none" w:sz="0" w:space="0" w:color="auto"/>
            <w:right w:val="none" w:sz="0" w:space="0" w:color="auto"/>
          </w:divBdr>
        </w:div>
        <w:div w:id="1328829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pcram.net/viewfile.php?d=norm&amp;c=a00/22415" TargetMode="External"/><Relationship Id="rId13" Type="http://schemas.openxmlformats.org/officeDocument/2006/relationships/hyperlink" Target="https://web.pcram.net/viewfile.php?d=norm&amp;c=a00/22415" TargetMode="External"/><Relationship Id="rId3" Type="http://schemas.openxmlformats.org/officeDocument/2006/relationships/webSettings" Target="webSettings.xml"/><Relationship Id="rId7" Type="http://schemas.openxmlformats.org/officeDocument/2006/relationships/hyperlink" Target="https://web.pcram.net/viewfile.php?d=norm&amp;c=a00/22415" TargetMode="External"/><Relationship Id="rId12" Type="http://schemas.openxmlformats.org/officeDocument/2006/relationships/hyperlink" Target="https://web.pcram.net/viewfile.php?d=norm&amp;c=a00/224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pcram.net/viewfile.php?d=norm&amp;c=a00/22415" TargetMode="External"/><Relationship Id="rId11" Type="http://schemas.openxmlformats.org/officeDocument/2006/relationships/hyperlink" Target="https://web.pcram.net/viewfile.php?d=norm&amp;c=a00/26122" TargetMode="External"/><Relationship Id="rId5" Type="http://schemas.openxmlformats.org/officeDocument/2006/relationships/hyperlink" Target="https://web.pcram.net/viewfile.php?d=norm&amp;c=a00/22415" TargetMode="External"/><Relationship Id="rId15" Type="http://schemas.openxmlformats.org/officeDocument/2006/relationships/theme" Target="theme/theme1.xml"/><Relationship Id="rId10" Type="http://schemas.openxmlformats.org/officeDocument/2006/relationships/hyperlink" Target="https://web.pcram.net/viewfile.php?d=norm&amp;c=b00/2025-a0038" TargetMode="External"/><Relationship Id="rId4" Type="http://schemas.openxmlformats.org/officeDocument/2006/relationships/hyperlink" Target="https://web.pcram.net/viewfile.php?d=norm&amp;c=a00/22415" TargetMode="External"/><Relationship Id="rId9" Type="http://schemas.openxmlformats.org/officeDocument/2006/relationships/hyperlink" Target="https://web.pcram.net/viewfile.php?d=norm&amp;c=a00/22415"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5300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Lobos Oroño</dc:creator>
  <cp:keywords/>
  <dc:description/>
  <cp:lastModifiedBy>Tomas Lobos Oroño</cp:lastModifiedBy>
  <cp:revision>2</cp:revision>
  <dcterms:created xsi:type="dcterms:W3CDTF">2025-05-07T13:04:00Z</dcterms:created>
  <dcterms:modified xsi:type="dcterms:W3CDTF">2025-05-07T13:04:00Z</dcterms:modified>
</cp:coreProperties>
</file>